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D05887" w:rsidRPr="00796633" w:rsidRDefault="00D05887" w:rsidP="00400B6E">
      <w:pPr>
        <w:pStyle w:val="DefaultStyle"/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36"/>
          <w:szCs w:val="32"/>
          <w:lang w:val="sk-SK"/>
        </w:rPr>
      </w:pPr>
    </w:p>
    <w:p w:rsidR="001A10E4" w:rsidRPr="00796633" w:rsidRDefault="001A10E4" w:rsidP="00400B6E">
      <w:pPr>
        <w:spacing w:line="360" w:lineRule="auto"/>
        <w:jc w:val="center"/>
        <w:rPr>
          <w:sz w:val="48"/>
          <w:szCs w:val="48"/>
          <w:lang w:val="sk-SK"/>
        </w:rPr>
      </w:pPr>
      <w:r w:rsidRPr="00796633">
        <w:rPr>
          <w:sz w:val="48"/>
          <w:szCs w:val="48"/>
          <w:lang w:val="sk-SK"/>
        </w:rPr>
        <w:t>Volebný poriadok pre voľby delegátov STU v ŠRVŠ pre funkčné obdobie</w:t>
      </w:r>
    </w:p>
    <w:p w:rsidR="001A10E4" w:rsidRPr="00796633" w:rsidRDefault="001A10E4" w:rsidP="00400B6E">
      <w:pPr>
        <w:spacing w:line="360" w:lineRule="auto"/>
        <w:jc w:val="center"/>
        <w:rPr>
          <w:sz w:val="48"/>
          <w:szCs w:val="48"/>
          <w:lang w:val="sk-SK"/>
        </w:rPr>
      </w:pPr>
      <w:r w:rsidRPr="00796633">
        <w:rPr>
          <w:sz w:val="48"/>
          <w:szCs w:val="48"/>
          <w:lang w:val="sk-SK"/>
        </w:rPr>
        <w:t>2016 – 2018</w:t>
      </w:r>
    </w:p>
    <w:p w:rsidR="001A10E4" w:rsidRPr="00796633" w:rsidRDefault="001A10E4" w:rsidP="00400B6E">
      <w:pPr>
        <w:spacing w:line="360" w:lineRule="auto"/>
        <w:jc w:val="center"/>
        <w:rPr>
          <w:sz w:val="32"/>
          <w:szCs w:val="32"/>
          <w:lang w:val="sk-SK"/>
        </w:rPr>
      </w:pPr>
      <w:r w:rsidRPr="00796633">
        <w:rPr>
          <w:sz w:val="32"/>
          <w:szCs w:val="32"/>
          <w:lang w:val="sk-SK"/>
        </w:rPr>
        <w:t>Volebný obvod SjF STU</w:t>
      </w:r>
    </w:p>
    <w:p w:rsidR="00EF0936" w:rsidRPr="00796633" w:rsidRDefault="00EF0936" w:rsidP="00400B6E">
      <w:pPr>
        <w:spacing w:line="360" w:lineRule="auto"/>
        <w:jc w:val="center"/>
        <w:rPr>
          <w:b/>
          <w:bCs/>
          <w:sz w:val="24"/>
          <w:lang w:val="sk-SK"/>
        </w:rPr>
      </w:pPr>
    </w:p>
    <w:p w:rsidR="00D05887" w:rsidRPr="00796633" w:rsidRDefault="00D05887" w:rsidP="00400B6E">
      <w:pPr>
        <w:spacing w:line="360" w:lineRule="auto"/>
        <w:jc w:val="center"/>
        <w:rPr>
          <w:b/>
          <w:bCs/>
          <w:sz w:val="24"/>
          <w:lang w:val="sk-SK"/>
        </w:rPr>
      </w:pPr>
    </w:p>
    <w:p w:rsidR="00400B6E" w:rsidRPr="00796633" w:rsidRDefault="00400B6E" w:rsidP="00400B6E">
      <w:pPr>
        <w:spacing w:line="360" w:lineRule="auto"/>
        <w:jc w:val="center"/>
        <w:rPr>
          <w:b/>
          <w:bCs/>
          <w:sz w:val="24"/>
          <w:lang w:val="sk-SK"/>
        </w:rPr>
      </w:pPr>
    </w:p>
    <w:p w:rsidR="00400B6E" w:rsidRPr="00796633" w:rsidRDefault="00400B6E" w:rsidP="00400B6E">
      <w:pPr>
        <w:spacing w:line="360" w:lineRule="auto"/>
        <w:jc w:val="center"/>
        <w:rPr>
          <w:b/>
          <w:bCs/>
          <w:sz w:val="24"/>
          <w:lang w:val="sk-SK"/>
        </w:rPr>
      </w:pPr>
    </w:p>
    <w:p w:rsidR="00400B6E" w:rsidRPr="00796633" w:rsidRDefault="00400B6E" w:rsidP="00400B6E">
      <w:pPr>
        <w:spacing w:line="360" w:lineRule="auto"/>
        <w:jc w:val="center"/>
        <w:rPr>
          <w:b/>
          <w:bCs/>
          <w:sz w:val="24"/>
          <w:lang w:val="sk-SK"/>
        </w:rPr>
      </w:pPr>
    </w:p>
    <w:p w:rsidR="00400B6E" w:rsidRPr="00796633" w:rsidRDefault="00400B6E" w:rsidP="00400B6E">
      <w:pPr>
        <w:spacing w:line="360" w:lineRule="auto"/>
        <w:jc w:val="center"/>
        <w:rPr>
          <w:b/>
          <w:bCs/>
          <w:sz w:val="24"/>
          <w:lang w:val="sk-SK"/>
        </w:rPr>
      </w:pPr>
    </w:p>
    <w:p w:rsidR="001A10E4" w:rsidRPr="00796633" w:rsidRDefault="001A10E4" w:rsidP="00400B6E">
      <w:pPr>
        <w:spacing w:line="360" w:lineRule="auto"/>
        <w:ind w:firstLine="720"/>
        <w:rPr>
          <w:lang w:val="sk-SK"/>
        </w:rPr>
      </w:pPr>
      <w:r w:rsidRPr="00796633">
        <w:rPr>
          <w:lang w:val="sk-SK"/>
        </w:rPr>
        <w:lastRenderedPageBreak/>
        <w:t>Volebný poriadok pre voľby delegátov STU v ŠRVŠ pre funkčné obdobie 2016 až 2018 upravuje spôsob voľby kandidátov na delegátov STU v ŠRVŠ vo volebnom obvode SjF STU.</w:t>
      </w:r>
    </w:p>
    <w:p w:rsidR="00400B6E" w:rsidRPr="00796633" w:rsidRDefault="00400B6E" w:rsidP="00400B6E">
      <w:pPr>
        <w:spacing w:after="0" w:line="360" w:lineRule="auto"/>
        <w:jc w:val="center"/>
        <w:rPr>
          <w:lang w:val="sk-SK"/>
        </w:rPr>
      </w:pPr>
    </w:p>
    <w:p w:rsidR="001A10E4" w:rsidRPr="00796633" w:rsidRDefault="001A10E4" w:rsidP="00400B6E">
      <w:pPr>
        <w:spacing w:line="360" w:lineRule="auto"/>
        <w:jc w:val="center"/>
        <w:rPr>
          <w:b/>
          <w:lang w:val="sk-SK"/>
        </w:rPr>
      </w:pPr>
      <w:r w:rsidRPr="00796633">
        <w:rPr>
          <w:b/>
          <w:lang w:val="sk-SK"/>
        </w:rPr>
        <w:t>Čl. 1 Úvodné ustanovenia</w:t>
      </w:r>
    </w:p>
    <w:p w:rsidR="00400B6E" w:rsidRPr="00796633" w:rsidRDefault="00400B6E" w:rsidP="00400B6E">
      <w:pPr>
        <w:spacing w:after="0" w:line="360" w:lineRule="auto"/>
        <w:jc w:val="center"/>
        <w:rPr>
          <w:b/>
          <w:lang w:val="sk-SK"/>
        </w:rPr>
      </w:pPr>
    </w:p>
    <w:p w:rsidR="001A10E4" w:rsidRPr="00796633" w:rsidRDefault="001A10E4" w:rsidP="00400B6E">
      <w:pPr>
        <w:pStyle w:val="Odsekzoznamu"/>
        <w:numPr>
          <w:ilvl w:val="0"/>
          <w:numId w:val="4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Počet volených delegátov vo volebnom obvode SjF STU je 1 delegát a 1 náhradník.</w:t>
      </w:r>
    </w:p>
    <w:p w:rsidR="001A10E4" w:rsidRPr="00796633" w:rsidRDefault="001A10E4" w:rsidP="00400B6E">
      <w:pPr>
        <w:pStyle w:val="Odsekzoznamu"/>
        <w:numPr>
          <w:ilvl w:val="0"/>
          <w:numId w:val="4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Voľby vyhlasuje predseda AS SjF STU</w:t>
      </w:r>
    </w:p>
    <w:p w:rsidR="001A10E4" w:rsidRPr="00796633" w:rsidRDefault="001A10E4" w:rsidP="00400B6E">
      <w:pPr>
        <w:pStyle w:val="Odsekzoznamu"/>
        <w:numPr>
          <w:ilvl w:val="0"/>
          <w:numId w:val="4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Voľby organizuje ŠČ AS SjF STU</w:t>
      </w:r>
    </w:p>
    <w:p w:rsidR="001A10E4" w:rsidRPr="00796633" w:rsidRDefault="001A10E4" w:rsidP="00400B6E">
      <w:pPr>
        <w:pStyle w:val="Odsekzoznamu"/>
        <w:numPr>
          <w:ilvl w:val="0"/>
          <w:numId w:val="4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Voľby sú tajné</w:t>
      </w:r>
    </w:p>
    <w:p w:rsidR="001A10E4" w:rsidRPr="00796633" w:rsidRDefault="001A10E4" w:rsidP="00400B6E">
      <w:pPr>
        <w:pStyle w:val="Odsekzoznamu"/>
        <w:numPr>
          <w:ilvl w:val="0"/>
          <w:numId w:val="4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 xml:space="preserve">Vo voľbách má právo kandidovať každý študent SjF STU, nezávisle od formy štúdia a stupňa štúdia </w:t>
      </w:r>
    </w:p>
    <w:p w:rsidR="001A10E4" w:rsidRPr="00796633" w:rsidRDefault="001A10E4" w:rsidP="00400B6E">
      <w:pPr>
        <w:pStyle w:val="Odsekzoznamu"/>
        <w:numPr>
          <w:ilvl w:val="0"/>
          <w:numId w:val="4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Oprávnenými voličmi sú študenti SjF STU, nezávisle od formy štúdia a stupňa štúdia</w:t>
      </w:r>
    </w:p>
    <w:p w:rsidR="00400B6E" w:rsidRPr="00796633" w:rsidRDefault="00400B6E" w:rsidP="00400B6E">
      <w:pPr>
        <w:pStyle w:val="Odsekzoznamu"/>
        <w:spacing w:after="0" w:line="360" w:lineRule="auto"/>
        <w:ind w:left="0"/>
        <w:jc w:val="center"/>
        <w:rPr>
          <w:lang w:val="sk-SK"/>
        </w:rPr>
      </w:pPr>
    </w:p>
    <w:p w:rsidR="001A10E4" w:rsidRPr="00796633" w:rsidRDefault="001A10E4" w:rsidP="00400B6E">
      <w:pPr>
        <w:pStyle w:val="Odsekzoznamu"/>
        <w:spacing w:line="360" w:lineRule="auto"/>
        <w:ind w:left="0"/>
        <w:jc w:val="center"/>
        <w:rPr>
          <w:b/>
          <w:lang w:val="sk-SK"/>
        </w:rPr>
      </w:pPr>
      <w:r w:rsidRPr="00796633">
        <w:rPr>
          <w:b/>
          <w:lang w:val="sk-SK"/>
        </w:rPr>
        <w:t>Čl. 2 Volebná komisia</w:t>
      </w:r>
    </w:p>
    <w:p w:rsidR="00400B6E" w:rsidRPr="00796633" w:rsidRDefault="00400B6E" w:rsidP="00400B6E">
      <w:pPr>
        <w:pStyle w:val="Odsekzoznamu"/>
        <w:spacing w:line="360" w:lineRule="auto"/>
        <w:ind w:left="0"/>
        <w:jc w:val="center"/>
        <w:rPr>
          <w:lang w:val="sk-SK"/>
        </w:rPr>
      </w:pPr>
    </w:p>
    <w:p w:rsidR="001A10E4" w:rsidRPr="00796633" w:rsidRDefault="001A10E4" w:rsidP="00400B6E">
      <w:pPr>
        <w:pStyle w:val="Odsekzoznamu"/>
        <w:numPr>
          <w:ilvl w:val="0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Volebná komisia najmä:</w:t>
      </w:r>
    </w:p>
    <w:p w:rsidR="001A10E4" w:rsidRPr="00796633" w:rsidRDefault="001A10E4" w:rsidP="00400B6E">
      <w:pPr>
        <w:pStyle w:val="Odsekzoznamu"/>
        <w:numPr>
          <w:ilvl w:val="1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vytvára a zverejňuje harmonogram volieb</w:t>
      </w:r>
    </w:p>
    <w:p w:rsidR="001A10E4" w:rsidRPr="00796633" w:rsidRDefault="001A10E4" w:rsidP="00400B6E">
      <w:pPr>
        <w:pStyle w:val="Odsekzoznamu"/>
        <w:numPr>
          <w:ilvl w:val="1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riadi priebeh volieb,</w:t>
      </w:r>
    </w:p>
    <w:p w:rsidR="001A10E4" w:rsidRPr="00796633" w:rsidRDefault="001A10E4" w:rsidP="00400B6E">
      <w:pPr>
        <w:pStyle w:val="Odsekzoznamu"/>
        <w:numPr>
          <w:ilvl w:val="1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overuje, či kandidáti sú študentami SjF STU a či súhlasia so svojou kandidatúrou,</w:t>
      </w:r>
    </w:p>
    <w:p w:rsidR="001A10E4" w:rsidRPr="00796633" w:rsidRDefault="001A10E4" w:rsidP="00400B6E">
      <w:pPr>
        <w:pStyle w:val="Odsekzoznamu"/>
        <w:numPr>
          <w:ilvl w:val="1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vyhlasuje výsledky volieb,</w:t>
      </w:r>
    </w:p>
    <w:p w:rsidR="001A10E4" w:rsidRPr="00796633" w:rsidRDefault="001A10E4" w:rsidP="00400B6E">
      <w:pPr>
        <w:pStyle w:val="Odsekzoznamu"/>
        <w:numPr>
          <w:ilvl w:val="1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určuje poradie kandidátov podľa počtu získaných hlasov,</w:t>
      </w:r>
    </w:p>
    <w:p w:rsidR="001A10E4" w:rsidRPr="00796633" w:rsidRDefault="001A10E4" w:rsidP="00400B6E">
      <w:pPr>
        <w:pStyle w:val="Odsekzoznamu"/>
        <w:numPr>
          <w:ilvl w:val="1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rozhoduje v sporných prípadoch.</w:t>
      </w:r>
    </w:p>
    <w:p w:rsidR="001A10E4" w:rsidRPr="00796633" w:rsidRDefault="001A10E4" w:rsidP="00400B6E">
      <w:pPr>
        <w:pStyle w:val="Odsekzoznamu"/>
        <w:numPr>
          <w:ilvl w:val="0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Volebná komisia má troch členov zo študentskej časti akademickej obce SjF STU.</w:t>
      </w:r>
    </w:p>
    <w:p w:rsidR="001A10E4" w:rsidRPr="00796633" w:rsidRDefault="001A10E4" w:rsidP="00400B6E">
      <w:pPr>
        <w:pStyle w:val="Odsekzoznamu"/>
        <w:numPr>
          <w:ilvl w:val="0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Členov volebnej komisie volia členovia ŠČ AS SjF STU.</w:t>
      </w:r>
    </w:p>
    <w:p w:rsidR="001A10E4" w:rsidRPr="00796633" w:rsidRDefault="001A10E4" w:rsidP="00400B6E">
      <w:pPr>
        <w:pStyle w:val="Odsekzoznamu"/>
        <w:numPr>
          <w:ilvl w:val="0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Volebná komisia si spomedzi svojich členov volí predsedu.</w:t>
      </w:r>
    </w:p>
    <w:p w:rsidR="001A10E4" w:rsidRPr="00796633" w:rsidRDefault="001A10E4" w:rsidP="00400B6E">
      <w:pPr>
        <w:pStyle w:val="Odsekzoznamu"/>
        <w:numPr>
          <w:ilvl w:val="0"/>
          <w:numId w:val="5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Mandát členov volebnej komisie končí po vyhlásení výsledkov volieb.</w:t>
      </w:r>
    </w:p>
    <w:p w:rsidR="001A10E4" w:rsidRPr="00796633" w:rsidRDefault="001A10E4" w:rsidP="00400B6E">
      <w:pPr>
        <w:pStyle w:val="Odsekzoznamu"/>
        <w:spacing w:line="360" w:lineRule="auto"/>
        <w:ind w:left="0"/>
        <w:rPr>
          <w:lang w:val="sk-SK"/>
        </w:rPr>
      </w:pPr>
    </w:p>
    <w:p w:rsidR="001A10E4" w:rsidRPr="00796633" w:rsidRDefault="001A10E4" w:rsidP="00400B6E">
      <w:pPr>
        <w:pStyle w:val="Odsekzoznamu"/>
        <w:spacing w:line="360" w:lineRule="auto"/>
        <w:ind w:left="0"/>
        <w:jc w:val="center"/>
        <w:rPr>
          <w:b/>
          <w:lang w:val="sk-SK"/>
        </w:rPr>
      </w:pPr>
      <w:r w:rsidRPr="00796633">
        <w:rPr>
          <w:b/>
          <w:lang w:val="sk-SK"/>
        </w:rPr>
        <w:t>Čl. 3 Voľby</w:t>
      </w:r>
    </w:p>
    <w:p w:rsidR="001A10E4" w:rsidRPr="00796633" w:rsidRDefault="001A10E4" w:rsidP="00400B6E">
      <w:pPr>
        <w:pStyle w:val="Odsekzoznamu"/>
        <w:spacing w:line="360" w:lineRule="auto"/>
        <w:jc w:val="center"/>
        <w:rPr>
          <w:lang w:val="sk-SK"/>
        </w:rPr>
      </w:pPr>
    </w:p>
    <w:p w:rsidR="001A10E4" w:rsidRPr="00796633" w:rsidRDefault="001A10E4" w:rsidP="00400B6E">
      <w:pPr>
        <w:pStyle w:val="Odsekzoznamu"/>
        <w:numPr>
          <w:ilvl w:val="0"/>
          <w:numId w:val="6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Podmienkou pre kandidovanie vo voľbách je správne vyplnenie záväznej kandidátskej listiny, ktorá je zverejnená spolu s harmonogramom volieb, a podpísanie prezenčnej listiny kandidátov do volieb.</w:t>
      </w:r>
    </w:p>
    <w:p w:rsidR="001A10E4" w:rsidRPr="00796633" w:rsidRDefault="001A10E4" w:rsidP="00400B6E">
      <w:pPr>
        <w:pStyle w:val="Odsekzoznamu"/>
        <w:numPr>
          <w:ilvl w:val="0"/>
          <w:numId w:val="6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Kandidátku je možné podať do dňa a času určeného v harmonograme volieb.</w:t>
      </w:r>
    </w:p>
    <w:p w:rsidR="001A10E4" w:rsidRPr="00796633" w:rsidRDefault="001A10E4" w:rsidP="00400B6E">
      <w:pPr>
        <w:pStyle w:val="Odsekzoznamu"/>
        <w:numPr>
          <w:ilvl w:val="0"/>
          <w:numId w:val="6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Podmienky zverejnenia zoznamu kandidátov určí harmonogram volieb.</w:t>
      </w:r>
    </w:p>
    <w:p w:rsidR="001A10E4" w:rsidRPr="00796633" w:rsidRDefault="001A10E4" w:rsidP="00400B6E">
      <w:pPr>
        <w:pStyle w:val="Odsekzoznamu"/>
        <w:numPr>
          <w:ilvl w:val="0"/>
          <w:numId w:val="6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lastRenderedPageBreak/>
        <w:t>Spôsob volieb určí volebná komisia v harmonograme volieb.</w:t>
      </w:r>
      <w:bookmarkStart w:id="0" w:name="_GoBack"/>
      <w:bookmarkEnd w:id="0"/>
    </w:p>
    <w:p w:rsidR="001A10E4" w:rsidRPr="00796633" w:rsidRDefault="001A10E4" w:rsidP="00400B6E">
      <w:pPr>
        <w:pStyle w:val="Odsekzoznamu"/>
        <w:numPr>
          <w:ilvl w:val="0"/>
          <w:numId w:val="6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Platný spôsob označenia volebného lístka určí volebná komisia a zverejní ho v deň voľby v mieste konania volieb.</w:t>
      </w:r>
    </w:p>
    <w:p w:rsidR="001A10E4" w:rsidRPr="00796633" w:rsidRDefault="001A10E4" w:rsidP="00400B6E">
      <w:pPr>
        <w:pStyle w:val="Odsekzoznamu"/>
        <w:numPr>
          <w:ilvl w:val="0"/>
          <w:numId w:val="6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Delegátom v ŠRVŠ sa stávajú kandidáti s najväčším počtom hlasov. Ak sú volení aj náhradníci, sú to kandidáti s najvyšším počtom hlasov, ktorí neboli zvolení za delegátov.</w:t>
      </w:r>
    </w:p>
    <w:p w:rsidR="001A10E4" w:rsidRPr="00796633" w:rsidRDefault="001A10E4" w:rsidP="00400B6E">
      <w:pPr>
        <w:pStyle w:val="Odsekzoznamu"/>
        <w:numPr>
          <w:ilvl w:val="0"/>
          <w:numId w:val="6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 xml:space="preserve">Pripomienky ku organizácii a priebehu volieb je možné podávať písomne predsedovi volebnej komisie počas priebehu volieb. </w:t>
      </w:r>
    </w:p>
    <w:p w:rsidR="001A10E4" w:rsidRPr="00796633" w:rsidRDefault="001A10E4" w:rsidP="00400B6E">
      <w:pPr>
        <w:pStyle w:val="Odsekzoznamu"/>
        <w:numPr>
          <w:ilvl w:val="0"/>
          <w:numId w:val="6"/>
        </w:numPr>
        <w:spacing w:after="0" w:line="360" w:lineRule="auto"/>
        <w:rPr>
          <w:lang w:val="sk-SK"/>
        </w:rPr>
      </w:pPr>
      <w:r w:rsidRPr="00796633">
        <w:rPr>
          <w:lang w:val="sk-SK"/>
        </w:rPr>
        <w:t>Výsledky volieb sú po vyhlásení záväzne platné.</w:t>
      </w:r>
    </w:p>
    <w:p w:rsidR="001A10E4" w:rsidRPr="00796633" w:rsidRDefault="001A10E4" w:rsidP="00400B6E">
      <w:pPr>
        <w:spacing w:line="360" w:lineRule="auto"/>
        <w:rPr>
          <w:lang w:val="sk-SK"/>
        </w:rPr>
      </w:pPr>
    </w:p>
    <w:p w:rsidR="001A10E4" w:rsidRPr="00796633" w:rsidRDefault="001A10E4" w:rsidP="00400B6E">
      <w:pPr>
        <w:spacing w:line="360" w:lineRule="auto"/>
        <w:rPr>
          <w:lang w:val="sk-SK"/>
        </w:rPr>
      </w:pPr>
    </w:p>
    <w:p w:rsidR="001A10E4" w:rsidRPr="00796633" w:rsidRDefault="001A10E4" w:rsidP="00400B6E">
      <w:pPr>
        <w:spacing w:line="360" w:lineRule="auto"/>
        <w:rPr>
          <w:b/>
          <w:bCs/>
          <w:lang w:val="sk-SK"/>
        </w:rPr>
      </w:pPr>
      <w:r w:rsidRPr="00796633">
        <w:rPr>
          <w:rFonts w:cstheme="majorHAnsi"/>
          <w:shd w:val="clear" w:color="auto" w:fill="FFFFFF"/>
          <w:lang w:val="sk-SK"/>
        </w:rPr>
        <w:t>Schválené ŠČ AS SJF STU v Bratislave, dňa: 03.11.2016.</w:t>
      </w:r>
    </w:p>
    <w:sectPr w:rsidR="001A10E4" w:rsidRPr="00796633" w:rsidSect="005139F5">
      <w:footerReference w:type="default" r:id="rId7"/>
      <w:headerReference w:type="first" r:id="rId8"/>
      <w:footerReference w:type="first" r:id="rId9"/>
      <w:pgSz w:w="11900" w:h="16840"/>
      <w:pgMar w:top="1702" w:right="1127" w:bottom="1700" w:left="1134" w:header="1020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AD" w:rsidRDefault="00DA5AAD">
      <w:pPr>
        <w:spacing w:after="0" w:line="240" w:lineRule="auto"/>
      </w:pPr>
      <w:r>
        <w:separator/>
      </w:r>
    </w:p>
  </w:endnote>
  <w:endnote w:type="continuationSeparator" w:id="0">
    <w:p w:rsidR="00DA5AAD" w:rsidRDefault="00DA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5A" w:rsidRDefault="000E5CFB" w:rsidP="0092445A">
    <w:pPr>
      <w:pStyle w:val="Pta"/>
      <w:jc w:val="right"/>
    </w:pPr>
    <w:r>
      <w:rPr>
        <w:sz w:val="16"/>
      </w:rPr>
      <w:ptab w:relativeTo="margin" w:alignment="right" w:leader="none"/>
    </w:r>
    <w:sdt>
      <w:sdtPr>
        <w:id w:val="-228229495"/>
        <w:docPartObj>
          <w:docPartGallery w:val="Page Numbers (Bottom of Page)"/>
          <w:docPartUnique/>
        </w:docPartObj>
      </w:sdtPr>
      <w:sdtEndPr/>
      <w:sdtContent>
        <w:r w:rsidR="0092445A">
          <w:fldChar w:fldCharType="begin"/>
        </w:r>
        <w:r w:rsidR="0092445A">
          <w:instrText>PAGE   \* MERGEFORMAT</w:instrText>
        </w:r>
        <w:r w:rsidR="0092445A">
          <w:fldChar w:fldCharType="separate"/>
        </w:r>
        <w:r w:rsidR="00796633" w:rsidRPr="00796633">
          <w:rPr>
            <w:noProof/>
            <w:lang w:val="sk-SK"/>
          </w:rPr>
          <w:t>2</w:t>
        </w:r>
        <w:r w:rsidR="0092445A">
          <w:fldChar w:fldCharType="end"/>
        </w:r>
        <w:r w:rsidR="001A10E4">
          <w:t>/</w:t>
        </w:r>
        <w:r w:rsidR="00400B6E">
          <w:t>3</w:t>
        </w:r>
      </w:sdtContent>
    </w:sdt>
  </w:p>
  <w:p w:rsidR="00400B6E" w:rsidRPr="009F1C81" w:rsidRDefault="00400B6E" w:rsidP="00400B6E">
    <w:pPr>
      <w:pStyle w:val="Pta"/>
      <w:rPr>
        <w:lang w:val="sk-SK"/>
      </w:rPr>
    </w:pPr>
  </w:p>
  <w:p w:rsidR="00011EE3" w:rsidRDefault="00011EE3" w:rsidP="00400B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5A" w:rsidRPr="009F1C81" w:rsidRDefault="00DA5AAD">
    <w:pPr>
      <w:pStyle w:val="Pta"/>
      <w:jc w:val="right"/>
      <w:rPr>
        <w:lang w:val="sk-SK"/>
      </w:rPr>
    </w:pPr>
    <w:sdt>
      <w:sdtPr>
        <w:rPr>
          <w:lang w:val="sk-SK"/>
        </w:rPr>
        <w:id w:val="-1408994370"/>
        <w:docPartObj>
          <w:docPartGallery w:val="Page Numbers (Bottom of Page)"/>
          <w:docPartUnique/>
        </w:docPartObj>
      </w:sdtPr>
      <w:sdtEndPr/>
      <w:sdtContent>
        <w:r w:rsidR="0092445A" w:rsidRPr="009F1C81">
          <w:rPr>
            <w:lang w:val="sk-SK"/>
          </w:rPr>
          <w:fldChar w:fldCharType="begin"/>
        </w:r>
        <w:r w:rsidR="0092445A" w:rsidRPr="009F1C81">
          <w:rPr>
            <w:lang w:val="sk-SK"/>
          </w:rPr>
          <w:instrText>PAGE   \* MERGEFORMAT</w:instrText>
        </w:r>
        <w:r w:rsidR="0092445A" w:rsidRPr="009F1C81">
          <w:rPr>
            <w:lang w:val="sk-SK"/>
          </w:rPr>
          <w:fldChar w:fldCharType="separate"/>
        </w:r>
        <w:r w:rsidR="00796633">
          <w:rPr>
            <w:noProof/>
            <w:lang w:val="sk-SK"/>
          </w:rPr>
          <w:t>1</w:t>
        </w:r>
        <w:r w:rsidR="0092445A" w:rsidRPr="009F1C81">
          <w:rPr>
            <w:lang w:val="sk-SK"/>
          </w:rPr>
          <w:fldChar w:fldCharType="end"/>
        </w:r>
      </w:sdtContent>
    </w:sdt>
    <w:r w:rsidR="001A10E4">
      <w:rPr>
        <w:lang w:val="sk-SK"/>
      </w:rPr>
      <w:t>/</w:t>
    </w:r>
    <w:r w:rsidR="00400B6E">
      <w:rPr>
        <w:lang w:val="sk-SK"/>
      </w:rPr>
      <w:t>3</w:t>
    </w:r>
  </w:p>
  <w:p w:rsidR="0092445A" w:rsidRPr="009F1C81" w:rsidRDefault="0092445A">
    <w:pPr>
      <w:pStyle w:val="Pta"/>
      <w:rPr>
        <w:lang w:val="sk-SK"/>
      </w:rPr>
    </w:pPr>
  </w:p>
  <w:p w:rsidR="007C44C9" w:rsidRDefault="007C4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AD" w:rsidRDefault="00DA5AAD">
      <w:pPr>
        <w:spacing w:after="0" w:line="240" w:lineRule="auto"/>
      </w:pPr>
      <w:r>
        <w:separator/>
      </w:r>
    </w:p>
  </w:footnote>
  <w:footnote w:type="continuationSeparator" w:id="0">
    <w:p w:rsidR="00DA5AAD" w:rsidRDefault="00DA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CE" w:rsidRPr="00400B6E" w:rsidRDefault="00400B6E" w:rsidP="00400B6E">
    <w:pPr>
      <w:pStyle w:val="Hlavika"/>
    </w:pPr>
    <w:r w:rsidRPr="009F1C81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41317944" wp14:editId="2205EC1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381625" cy="466725"/>
          <wp:effectExtent l="0" t="0" r="9525" b="9525"/>
          <wp:wrapNone/>
          <wp:docPr id="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58" b="36198"/>
                  <a:stretch/>
                </pic:blipFill>
                <pic:spPr bwMode="auto">
                  <a:xfrm>
                    <a:off x="0" y="0"/>
                    <a:ext cx="53816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D5F"/>
    <w:multiLevelType w:val="hybridMultilevel"/>
    <w:tmpl w:val="9610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350"/>
    <w:multiLevelType w:val="hybridMultilevel"/>
    <w:tmpl w:val="D6C03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30E80"/>
    <w:multiLevelType w:val="hybridMultilevel"/>
    <w:tmpl w:val="E2BE49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B1F0F"/>
    <w:multiLevelType w:val="hybridMultilevel"/>
    <w:tmpl w:val="9610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2986"/>
    <w:multiLevelType w:val="multilevel"/>
    <w:tmpl w:val="5FB62F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11EE3"/>
    <w:rsid w:val="00093287"/>
    <w:rsid w:val="000E5CFB"/>
    <w:rsid w:val="00103A47"/>
    <w:rsid w:val="001169D7"/>
    <w:rsid w:val="00143C0E"/>
    <w:rsid w:val="001A10E4"/>
    <w:rsid w:val="002758B9"/>
    <w:rsid w:val="0029337B"/>
    <w:rsid w:val="002D07AD"/>
    <w:rsid w:val="003F1B4A"/>
    <w:rsid w:val="00400B6E"/>
    <w:rsid w:val="004418CE"/>
    <w:rsid w:val="00442A2A"/>
    <w:rsid w:val="0046735D"/>
    <w:rsid w:val="004726FC"/>
    <w:rsid w:val="00475DCE"/>
    <w:rsid w:val="004A59E4"/>
    <w:rsid w:val="004B5662"/>
    <w:rsid w:val="004E3BEC"/>
    <w:rsid w:val="005139F5"/>
    <w:rsid w:val="005E543E"/>
    <w:rsid w:val="0066612B"/>
    <w:rsid w:val="006B03D9"/>
    <w:rsid w:val="006E11C4"/>
    <w:rsid w:val="006E3338"/>
    <w:rsid w:val="00776D17"/>
    <w:rsid w:val="007855BC"/>
    <w:rsid w:val="00796633"/>
    <w:rsid w:val="007C44C9"/>
    <w:rsid w:val="008804BC"/>
    <w:rsid w:val="008835B0"/>
    <w:rsid w:val="0089025B"/>
    <w:rsid w:val="008B636E"/>
    <w:rsid w:val="008D0451"/>
    <w:rsid w:val="008D52FC"/>
    <w:rsid w:val="008F718F"/>
    <w:rsid w:val="0092445A"/>
    <w:rsid w:val="009561D3"/>
    <w:rsid w:val="00967E09"/>
    <w:rsid w:val="009810C0"/>
    <w:rsid w:val="009C5D8C"/>
    <w:rsid w:val="009F1C81"/>
    <w:rsid w:val="00A23AEB"/>
    <w:rsid w:val="00A257A9"/>
    <w:rsid w:val="00A5433C"/>
    <w:rsid w:val="00A84D90"/>
    <w:rsid w:val="00AC4080"/>
    <w:rsid w:val="00AD2CCF"/>
    <w:rsid w:val="00AD5902"/>
    <w:rsid w:val="00AE1A86"/>
    <w:rsid w:val="00BD6F4D"/>
    <w:rsid w:val="00CC2FEA"/>
    <w:rsid w:val="00CD4341"/>
    <w:rsid w:val="00CD50AE"/>
    <w:rsid w:val="00D05887"/>
    <w:rsid w:val="00DA5AAD"/>
    <w:rsid w:val="00DC3D12"/>
    <w:rsid w:val="00E10782"/>
    <w:rsid w:val="00EB2905"/>
    <w:rsid w:val="00EF0936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BDEDAE-124F-4E10-A32D-C371F13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EF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tab-span">
    <w:name w:val="apple-tab-span"/>
    <w:basedOn w:val="Predvolenpsmoodseku"/>
    <w:rsid w:val="00EF0936"/>
  </w:style>
  <w:style w:type="paragraph" w:customStyle="1" w:styleId="DefaultStyle">
    <w:name w:val="Default Style"/>
    <w:rsid w:val="00D05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rsid w:val="00D05887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Markus Melicher</cp:lastModifiedBy>
  <cp:revision>6</cp:revision>
  <dcterms:created xsi:type="dcterms:W3CDTF">2016-11-02T15:16:00Z</dcterms:created>
  <dcterms:modified xsi:type="dcterms:W3CDTF">2016-11-03T13:41:00Z</dcterms:modified>
</cp:coreProperties>
</file>